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4507B" w:rsidRPr="0014507B" w:rsidRDefault="00E94664" w:rsidP="0014507B">
      <w:pPr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La  Proiect de hotărâre </w:t>
      </w:r>
      <w:r w:rsidR="0014507B" w:rsidRPr="0014507B">
        <w:rPr>
          <w:rFonts w:ascii="Times New Roman" w:hAnsi="Times New Roman" w:cs="Times New Roman"/>
          <w:sz w:val="28"/>
          <w:szCs w:val="28"/>
        </w:rPr>
        <w:t>privind vânzarea terenului in suprafață de 289 mp, situat in Dej, str. Fântânilor nr.24, către Costin Sorin si soția Costin Alexandra</w:t>
      </w:r>
    </w:p>
    <w:p w:rsidR="001D5333" w:rsidRDefault="001D5333" w:rsidP="001D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>solicitarea lui Costin Alexandra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domiciliul în Dej, str.</w:t>
      </w:r>
      <w:r w:rsidR="0014507B" w:rsidRPr="0014507B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>str. Fântânilor nr.24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14507B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str.</w:t>
      </w:r>
      <w:r w:rsidR="0014507B" w:rsidRPr="0014507B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>Fântânilor nr.24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566</w:t>
      </w:r>
      <w:r w:rsidR="0014507B">
        <w:rPr>
          <w:rFonts w:ascii="Times New Roman" w:hAnsi="Times New Roman" w:cs="Times New Roman"/>
          <w:sz w:val="28"/>
          <w:szCs w:val="28"/>
        </w:rPr>
        <w:t>58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566</w:t>
      </w:r>
      <w:r w:rsidR="0014507B">
        <w:rPr>
          <w:rFonts w:ascii="Times New Roman" w:hAnsi="Times New Roman" w:cs="Times New Roman"/>
          <w:sz w:val="28"/>
          <w:szCs w:val="28"/>
        </w:rPr>
        <w:t>58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14507B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proofErr w:type="spellStart"/>
      <w:r w:rsidRPr="001D5333">
        <w:rPr>
          <w:rFonts w:ascii="Times New Roman" w:hAnsi="Times New Roman" w:cs="Times New Roman"/>
          <w:sz w:val="28"/>
          <w:szCs w:val="28"/>
        </w:rPr>
        <w:t>vânzarii</w:t>
      </w:r>
      <w:proofErr w:type="spellEnd"/>
      <w:r w:rsidRPr="001D5333">
        <w:rPr>
          <w:rFonts w:ascii="Times New Roman" w:hAnsi="Times New Roman" w:cs="Times New Roman"/>
          <w:sz w:val="28"/>
          <w:szCs w:val="28"/>
        </w:rPr>
        <w:t xml:space="preserve"> directe, a terenului în </w:t>
      </w:r>
      <w:proofErr w:type="spellStart"/>
      <w:r w:rsidRPr="001D5333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1D5333">
        <w:rPr>
          <w:rFonts w:ascii="Times New Roman" w:hAnsi="Times New Roman" w:cs="Times New Roman"/>
          <w:sz w:val="28"/>
          <w:szCs w:val="28"/>
        </w:rPr>
        <w:t xml:space="preserve"> de </w:t>
      </w:r>
      <w:r w:rsidR="0014507B">
        <w:rPr>
          <w:rFonts w:ascii="Times New Roman" w:hAnsi="Times New Roman" w:cs="Times New Roman"/>
          <w:sz w:val="28"/>
          <w:szCs w:val="28"/>
        </w:rPr>
        <w:t>289</w:t>
      </w:r>
      <w:r w:rsidRPr="001D5333">
        <w:rPr>
          <w:rFonts w:ascii="Times New Roman" w:hAnsi="Times New Roman" w:cs="Times New Roman"/>
          <w:sz w:val="28"/>
          <w:szCs w:val="28"/>
        </w:rPr>
        <w:t xml:space="preserve"> mp, înscris în CF Dej, nr. 566</w:t>
      </w:r>
      <w:r w:rsidR="0014507B">
        <w:rPr>
          <w:rFonts w:ascii="Times New Roman" w:hAnsi="Times New Roman" w:cs="Times New Roman"/>
          <w:sz w:val="28"/>
          <w:szCs w:val="28"/>
        </w:rPr>
        <w:t>58</w:t>
      </w:r>
      <w:r w:rsidRPr="001D5333">
        <w:rPr>
          <w:rFonts w:ascii="Times New Roman" w:hAnsi="Times New Roman" w:cs="Times New Roman"/>
          <w:sz w:val="28"/>
          <w:szCs w:val="28"/>
        </w:rPr>
        <w:t xml:space="preserve"> cu nr. cadastral 566</w:t>
      </w:r>
      <w:r w:rsidR="0014507B">
        <w:rPr>
          <w:rFonts w:ascii="Times New Roman" w:hAnsi="Times New Roman" w:cs="Times New Roman"/>
          <w:sz w:val="28"/>
          <w:szCs w:val="28"/>
        </w:rPr>
        <w:t>58</w:t>
      </w:r>
      <w:r w:rsidRPr="001D5333">
        <w:rPr>
          <w:rFonts w:ascii="Times New Roman" w:hAnsi="Times New Roman" w:cs="Times New Roman"/>
          <w:sz w:val="28"/>
          <w:szCs w:val="28"/>
        </w:rPr>
        <w:t xml:space="preserve"> conform Art. 8 din Legea 15/2003 republicată la </w:t>
      </w:r>
      <w:proofErr w:type="spellStart"/>
      <w:r w:rsidRPr="001D5333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1D5333">
        <w:rPr>
          <w:rFonts w:ascii="Times New Roman" w:hAnsi="Times New Roman" w:cs="Times New Roman"/>
          <w:sz w:val="28"/>
          <w:szCs w:val="28"/>
        </w:rPr>
        <w:t xml:space="preserve"> de </w:t>
      </w:r>
      <w:r w:rsidR="0014507B">
        <w:rPr>
          <w:rFonts w:ascii="Times New Roman" w:hAnsi="Times New Roman" w:cs="Times New Roman"/>
          <w:sz w:val="28"/>
          <w:szCs w:val="28"/>
        </w:rPr>
        <w:t>10.780</w:t>
      </w:r>
      <w:r w:rsidRPr="001D5333">
        <w:rPr>
          <w:rFonts w:ascii="Times New Roman" w:hAnsi="Times New Roman" w:cs="Times New Roman"/>
          <w:sz w:val="28"/>
          <w:szCs w:val="28"/>
        </w:rPr>
        <w:t xml:space="preserve"> lei, către</w:t>
      </w:r>
      <w:r w:rsidR="0014507B" w:rsidRPr="0014507B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>Costin Sorin si soția Costin Alexandra</w:t>
      </w:r>
      <w:r w:rsidR="0014507B">
        <w:rPr>
          <w:rFonts w:ascii="Times New Roman" w:hAnsi="Times New Roman" w:cs="Times New Roman"/>
          <w:sz w:val="28"/>
          <w:szCs w:val="28"/>
        </w:rPr>
        <w:t>.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33" w:rsidRPr="001D5333" w:rsidRDefault="0014507B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4507B">
        <w:rPr>
          <w:rFonts w:ascii="Times New Roman" w:hAnsi="Times New Roman" w:cs="Times New Roman"/>
          <w:sz w:val="28"/>
          <w:szCs w:val="28"/>
        </w:rPr>
        <w:t xml:space="preserve">Pe terenul atribuit în baza Legii nr. 15 din 09.01.2003 republicată, situat în intravilanul municipiului Dej, este edificată o </w:t>
      </w:r>
      <w:proofErr w:type="spellStart"/>
      <w:r w:rsidRPr="0014507B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Pr="0014507B">
        <w:rPr>
          <w:rFonts w:ascii="Times New Roman" w:hAnsi="Times New Roman" w:cs="Times New Roman"/>
          <w:sz w:val="28"/>
          <w:szCs w:val="28"/>
        </w:rPr>
        <w:t xml:space="preserve"> D+P+M, în baza </w:t>
      </w:r>
      <w:proofErr w:type="spellStart"/>
      <w:r w:rsidRPr="0014507B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14507B">
        <w:rPr>
          <w:rFonts w:ascii="Times New Roman" w:hAnsi="Times New Roman" w:cs="Times New Roman"/>
          <w:sz w:val="28"/>
          <w:szCs w:val="28"/>
        </w:rPr>
        <w:t xml:space="preserve"> de construire nr. 155/17308/29.09.2011 </w:t>
      </w:r>
      <w:proofErr w:type="spellStart"/>
      <w:r w:rsidRPr="001450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45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7B">
        <w:rPr>
          <w:rFonts w:ascii="Times New Roman" w:hAnsi="Times New Roman" w:cs="Times New Roman"/>
          <w:sz w:val="28"/>
          <w:szCs w:val="28"/>
        </w:rPr>
        <w:t>recepţionată</w:t>
      </w:r>
      <w:proofErr w:type="spellEnd"/>
      <w:r w:rsidRPr="0014507B">
        <w:rPr>
          <w:rFonts w:ascii="Times New Roman" w:hAnsi="Times New Roman" w:cs="Times New Roman"/>
          <w:sz w:val="28"/>
          <w:szCs w:val="28"/>
        </w:rPr>
        <w:t xml:space="preserve"> conform Procesului verbal de </w:t>
      </w:r>
      <w:proofErr w:type="spellStart"/>
      <w:r w:rsidRPr="0014507B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14507B">
        <w:rPr>
          <w:rFonts w:ascii="Times New Roman" w:hAnsi="Times New Roman" w:cs="Times New Roman"/>
          <w:sz w:val="28"/>
          <w:szCs w:val="28"/>
        </w:rPr>
        <w:t xml:space="preserve"> nr. 160 din 27.12.2012.</w:t>
      </w:r>
      <w:bookmarkStart w:id="0" w:name="_GoBack"/>
      <w:bookmarkEnd w:id="0"/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1D5333" w:rsidRPr="00E94664" w:rsidRDefault="001D5333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În temeiul prevederilor art. 36 alin. (2) litera c), alin. (5), lit. b) art. 45, alin. (3) Legea nr. 215/2001 privind </w:t>
      </w:r>
      <w:proofErr w:type="spellStart"/>
      <w:r w:rsidRPr="001D5333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1D5333">
        <w:rPr>
          <w:rFonts w:ascii="Times New Roman" w:hAnsi="Times New Roman" w:cs="Times New Roman"/>
          <w:sz w:val="28"/>
          <w:szCs w:val="28"/>
        </w:rPr>
        <w:t xml:space="preserve"> publică locală, republicată </w:t>
      </w:r>
      <w:proofErr w:type="spellStart"/>
      <w:r w:rsidRPr="001D53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D5333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2018-10-31T11:01:00Z</dcterms:created>
  <dcterms:modified xsi:type="dcterms:W3CDTF">2018-10-31T11:01:00Z</dcterms:modified>
</cp:coreProperties>
</file>